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E" w:rsidRPr="00EC14B0" w:rsidRDefault="00F81E74" w:rsidP="005C5C4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color w:val="auto"/>
        </w:rPr>
      </w:pPr>
      <w:r w:rsidRPr="00EC14B0">
        <w:rPr>
          <w:rFonts w:ascii="Sylfaen" w:eastAsia="Sylfaen" w:hAnsi="Sylfaen"/>
          <w:color w:val="auto"/>
        </w:rPr>
        <w:t>საქართველოს ოკუპირებული ტერიტორიებიდან დევნილთა,</w:t>
      </w:r>
      <w:r w:rsidR="006D5085" w:rsidRPr="00EC14B0">
        <w:rPr>
          <w:rFonts w:ascii="Sylfaen" w:eastAsia="Sylfaen" w:hAnsi="Sylfaen"/>
          <w:color w:val="auto"/>
        </w:rPr>
        <w:t xml:space="preserve"> </w:t>
      </w:r>
      <w:r w:rsidR="00D17D1E" w:rsidRPr="00EC14B0">
        <w:rPr>
          <w:rFonts w:ascii="Sylfaen" w:eastAsia="Sylfaen" w:hAnsi="Sylfaen"/>
          <w:color w:val="auto"/>
        </w:rPr>
        <w:t>შრომის, ჯანმრთელობისა</w:t>
      </w:r>
      <w:r w:rsidRPr="00EC14B0">
        <w:rPr>
          <w:rFonts w:ascii="Sylfaen" w:eastAsia="Sylfaen" w:hAnsi="Sylfaen"/>
          <w:color w:val="auto"/>
        </w:rPr>
        <w:t xml:space="preserve"> </w:t>
      </w:r>
      <w:r w:rsidR="00D17D1E" w:rsidRPr="00EC14B0">
        <w:rPr>
          <w:rFonts w:ascii="Sylfaen" w:eastAsia="Sylfaen" w:hAnsi="Sylfaen"/>
          <w:color w:val="auto"/>
        </w:rPr>
        <w:t>და სოციალური დაცვის მინისტრს</w:t>
      </w:r>
      <w:r w:rsidR="006D5085" w:rsidRPr="00EC14B0">
        <w:rPr>
          <w:rFonts w:ascii="Sylfaen" w:eastAsia="Sylfaen" w:hAnsi="Sylfaen"/>
          <w:color w:val="auto"/>
        </w:rPr>
        <w:t xml:space="preserve"> </w:t>
      </w:r>
      <w:r w:rsidR="00D17D1E" w:rsidRPr="00EC14B0">
        <w:rPr>
          <w:rFonts w:ascii="Sylfaen" w:eastAsia="Sylfaen" w:hAnsi="Sylfaen"/>
          <w:color w:val="auto"/>
        </w:rPr>
        <w:t>ქალბატონ ეკატერინე ტიკარაძეს</w:t>
      </w: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right"/>
        <w:rPr>
          <w:rFonts w:ascii="Sylfaen" w:eastAsia="Sylfaen" w:hAnsi="Sylfaen"/>
          <w:color w:val="auto"/>
        </w:rPr>
      </w:pP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right"/>
        <w:rPr>
          <w:rFonts w:ascii="Sylfaen" w:eastAsia="Sylfaen" w:hAnsi="Sylfaen"/>
          <w:color w:val="auto"/>
        </w:rPr>
      </w:pPr>
      <w:r w:rsidRPr="00EC14B0">
        <w:rPr>
          <w:rFonts w:ascii="Sylfaen" w:eastAsia="Sylfaen" w:hAnsi="Sylfaen"/>
          <w:color w:val="auto"/>
        </w:rPr>
        <w:t>მინისტრის მოადგილის გიორგი წოწკოლაურის</w:t>
      </w: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eastAsia="Sylfaen" w:hAnsi="Sylfaen"/>
          <w:color w:val="auto"/>
        </w:rPr>
      </w:pPr>
      <w:r w:rsidRPr="00EC14B0">
        <w:rPr>
          <w:rFonts w:ascii="Sylfaen" w:eastAsia="Sylfaen" w:hAnsi="Sylfaen"/>
          <w:color w:val="auto"/>
        </w:rPr>
        <w:t>მოხსენებითი ბარათი</w:t>
      </w: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9344A2" w:rsidRDefault="009344A2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r w:rsidRPr="00EC14B0">
        <w:rPr>
          <w:rFonts w:ascii="Sylfaen" w:eastAsia="Sylfaen" w:hAnsi="Sylfaen"/>
          <w:color w:val="auto"/>
        </w:rPr>
        <w:t>ქალბატონო ეკატერინე,</w:t>
      </w:r>
    </w:p>
    <w:p w:rsidR="007F638F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Times New Roman"/>
          <w:color w:val="000000" w:themeColor="text1"/>
          <w:lang w:eastAsia="ka-GE"/>
        </w:rPr>
      </w:pPr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განვიხილეთ 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2020</w:t>
      </w:r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წლის </w:t>
      </w:r>
      <w:r w:rsidR="00416670" w:rsidRPr="007F638F">
        <w:rPr>
          <w:rFonts w:ascii="Sylfaen" w:eastAsia="Times New Roman" w:hAnsi="Sylfaen" w:cs="Times New Roman"/>
          <w:color w:val="000000" w:themeColor="text1"/>
          <w:lang w:eastAsia="ka-GE"/>
        </w:rPr>
        <w:t>2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9</w:t>
      </w:r>
      <w:r w:rsidR="00416670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სექტემბრის </w:t>
      </w:r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N06/4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095</w:t>
      </w:r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წერილი, რომლითაც ითხოვენ</w:t>
      </w:r>
      <w:r w:rsidR="00416670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7F638F" w:rsidRPr="00994F29">
        <w:rPr>
          <w:rFonts w:ascii="Sylfaen" w:hAnsi="Sylfaen"/>
          <w:lang w:val="ka-GE"/>
        </w:rPr>
        <w:t xml:space="preserve">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</w:t>
      </w:r>
      <w:r w:rsidR="009344A2">
        <w:rPr>
          <w:rFonts w:ascii="Sylfaen" w:hAnsi="Sylfaen"/>
          <w:lang w:val="ka-GE"/>
        </w:rPr>
        <w:t>დადგენილების შესაბამისად,</w:t>
      </w:r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„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ახალი კორონავირუსული</w:t>
      </w:r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დაავადების COVID 19-ის მართვის</w:t>
      </w:r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სახელმწიფო პროგრამის ფარგლებში</w:t>
      </w:r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დამხმარე ამოცანების შესრულების მიზნით, ცენტრის მიერ შრომითი ხელშეკრულებით დასაქმებული პირების რაოდენობის ზრდას</w:t>
      </w:r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>.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8F71B1">
        <w:rPr>
          <w:rFonts w:ascii="Sylfaen" w:eastAsia="Times New Roman" w:hAnsi="Sylfaen" w:cs="Times New Roman"/>
          <w:color w:val="000000" w:themeColor="text1"/>
          <w:lang w:val="en-US" w:eastAsia="ka-GE"/>
        </w:rPr>
        <w:t xml:space="preserve">COVID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-</w:t>
      </w:r>
      <w:r w:rsidR="008F71B1">
        <w:rPr>
          <w:rFonts w:ascii="Sylfaen" w:eastAsia="Times New Roman" w:hAnsi="Sylfaen" w:cs="Times New Roman"/>
          <w:color w:val="000000" w:themeColor="text1"/>
          <w:lang w:val="en-US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19 პანდემიასთან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დაკავშირებით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აეროპორტებში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ინტენსიურად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მიმდინარეობს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მგზავრების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ტესტირება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საზღვრის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კვეთისას. ბოლო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პერიოდში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ძალიან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გაიზარდა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დატვირთვა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განსაკუთრებით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მოიმატა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რეისებმა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ღამის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საათებში. შესაბამისად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სერვისის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შეუფერხებელი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მიწოდებისათვის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აუცილებელი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გახდა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პერსონალის</w:t>
      </w:r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დამატება.</w:t>
      </w:r>
    </w:p>
    <w:p w:rsidR="003E75B4" w:rsidRPr="00EC14B0" w:rsidRDefault="003E75B4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r w:rsidRPr="00EC14B0">
        <w:rPr>
          <w:rFonts w:ascii="Sylfaen" w:eastAsia="Sylfaen" w:hAnsi="Sylfaen"/>
          <w:color w:val="auto"/>
        </w:rPr>
        <w:t xml:space="preserve">ზემოაღნიშნულის გათვალისწინებით, წარმოგიდგენთ </w:t>
      </w:r>
      <w:bookmarkStart w:id="0" w:name="_GoBack"/>
      <w:bookmarkEnd w:id="0"/>
      <w:r w:rsidRPr="00EC14B0">
        <w:rPr>
          <w:rFonts w:ascii="Sylfaen" w:eastAsia="Sylfaen" w:hAnsi="Sylfaen"/>
          <w:color w:val="auto"/>
        </w:rPr>
        <w:t xml:space="preserve"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სსიპ - ლ.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თაობაზე“ </w:t>
      </w:r>
      <w:r w:rsidR="008F71B1">
        <w:rPr>
          <w:rFonts w:ascii="Sylfaen" w:eastAsia="Sylfaen" w:hAnsi="Sylfaen"/>
          <w:color w:val="auto"/>
          <w:lang w:val="ka-GE"/>
        </w:rPr>
        <w:t xml:space="preserve">საქართველოს მთავრობის 2020 წლის 17 იანვრის N98 განკარგულებაში ცვლილების შეტანის შესახებ“ </w:t>
      </w:r>
      <w:r w:rsidRPr="00EC14B0">
        <w:rPr>
          <w:rFonts w:ascii="Sylfaen" w:eastAsia="Sylfaen" w:hAnsi="Sylfaen"/>
          <w:color w:val="auto"/>
        </w:rPr>
        <w:t>საქართველოს მთავრობის განკარგულების პროექტს.</w:t>
      </w:r>
    </w:p>
    <w:p w:rsidR="003E75B4" w:rsidRPr="00EC14B0" w:rsidRDefault="003E75B4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r w:rsidRPr="00EC14B0">
        <w:rPr>
          <w:rFonts w:ascii="Sylfaen" w:eastAsia="Sylfaen" w:hAnsi="Sylfaen"/>
          <w:color w:val="auto"/>
        </w:rPr>
        <w:t>თქვენი თანხმობის შემთხვევაში, გთხოვთ, დაავალოთ შესაბამის სამსახურს აღნიშნული პროექტის მთავრობის სხდომაზე წარდგენის ღონისძიებების განხორციელება.</w:t>
      </w:r>
    </w:p>
    <w:p w:rsidR="003E75B4" w:rsidRPr="00EC14B0" w:rsidRDefault="003E75B4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r w:rsidRPr="00EC14B0">
        <w:rPr>
          <w:rFonts w:ascii="Sylfaen" w:eastAsia="Sylfaen" w:hAnsi="Sylfaen"/>
          <w:color w:val="auto"/>
        </w:rPr>
        <w:t xml:space="preserve">პატივისცემით, </w:t>
      </w:r>
    </w:p>
    <w:p w:rsidR="00F140DE" w:rsidRPr="00EC14B0" w:rsidRDefault="00F140D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Pr="00CA4E78" w:rsidRDefault="008E1B83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Pr="00CA4E78" w:rsidRDefault="008E1B83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Pr="00CA4E78" w:rsidRDefault="008E1B83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Default="008E1B83" w:rsidP="003E75B4">
      <w:pPr>
        <w:rPr>
          <w:rFonts w:ascii="Sylfaen" w:hAnsi="Sylfaen"/>
          <w:b/>
          <w:sz w:val="22"/>
          <w:szCs w:val="22"/>
          <w:lang w:val="ka-GE" w:eastAsia="ka-GE"/>
        </w:rPr>
      </w:pPr>
    </w:p>
    <w:p w:rsidR="008E1B83" w:rsidRDefault="008E1B83" w:rsidP="003E75B4">
      <w:pPr>
        <w:rPr>
          <w:rFonts w:ascii="Sylfaen" w:hAnsi="Sylfaen"/>
          <w:b/>
          <w:sz w:val="22"/>
          <w:szCs w:val="22"/>
          <w:lang w:val="ka-GE" w:eastAsia="ka-GE"/>
        </w:rPr>
      </w:pPr>
    </w:p>
    <w:sectPr w:rsidR="008E1B83">
      <w:headerReference w:type="even" r:id="rId7"/>
      <w:headerReference w:type="default" r:id="rId8"/>
      <w:type w:val="continuous"/>
      <w:pgSz w:w="12240" w:h="15840"/>
      <w:pgMar w:top="1138" w:right="1138" w:bottom="1138" w:left="1138" w:header="0" w:footer="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5F" w:rsidRDefault="00961B5F">
      <w:r>
        <w:separator/>
      </w:r>
    </w:p>
  </w:endnote>
  <w:endnote w:type="continuationSeparator" w:id="0">
    <w:p w:rsidR="00961B5F" w:rsidRDefault="0096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5F" w:rsidRDefault="00961B5F">
      <w:r>
        <w:separator/>
      </w:r>
    </w:p>
  </w:footnote>
  <w:footnote w:type="continuationSeparator" w:id="0">
    <w:p w:rsidR="00961B5F" w:rsidRDefault="0096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20" w:rsidRDefault="00F7464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MS PGothic" w:eastAsia="MS PGothic" w:cs="MS PGothic"/>
        <w:sz w:val="2"/>
        <w:szCs w:val="2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63500" distR="55245" simplePos="0" relativeHeight="251657728" behindDoc="1" locked="0" layoutInCell="1" allowOverlap="1">
              <wp:simplePos x="0" y="0"/>
              <wp:positionH relativeFrom="column">
                <wp:posOffset>6903720</wp:posOffset>
              </wp:positionH>
              <wp:positionV relativeFrom="paragraph">
                <wp:posOffset>0</wp:posOffset>
              </wp:positionV>
              <wp:extent cx="7874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" cy="2025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C20" w:rsidRDefault="00545AB5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</w:tabs>
                            <w:rPr>
                              <w:rStyle w:val="Headerorfooter0"/>
                              <w:b w:val="0"/>
                              <w:bCs w:val="0"/>
                              <w:lang w:val="en-US"/>
                            </w:rPr>
                          </w:pPr>
                          <w:r>
                            <w:rPr>
                              <w:rStyle w:val="Headerorfooter0"/>
                              <w:b w:val="0"/>
                              <w:bCs w:val="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3.6pt;margin-top:0;width:6.2pt;height:15.95pt;z-index:-251658752;visibility:visible;mso-wrap-style:square;mso-width-percent:0;mso-height-percent:0;mso-wrap-distance-left:5pt;mso-wrap-distance-top:0;mso-wrap-distance-right:4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" stroked="f">
              <v:fill opacity="0"/>
              <v:textbox inset="0,0,0,0">
                <w:txbxContent>
                  <w:p w:rsidR="00562C20" w:rsidRDefault="00545AB5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</w:tabs>
                      <w:rPr>
                        <w:rStyle w:val="Headerorfooter0"/>
                        <w:b w:val="0"/>
                        <w:bCs w:val="0"/>
                        <w:lang w:val="en-US"/>
                      </w:rPr>
                    </w:pPr>
                    <w:r>
                      <w:rPr>
                        <w:rStyle w:val="Headerorfooter0"/>
                        <w:b w:val="0"/>
                        <w:bCs w:val="0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B5" w:rsidRPr="00545AB5" w:rsidRDefault="00545AB5" w:rsidP="00455D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38DE"/>
    <w:multiLevelType w:val="hybridMultilevel"/>
    <w:tmpl w:val="A24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1134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B5"/>
    <w:rsid w:val="00005E7D"/>
    <w:rsid w:val="00080CC7"/>
    <w:rsid w:val="00082399"/>
    <w:rsid w:val="00094A2B"/>
    <w:rsid w:val="00114486"/>
    <w:rsid w:val="00125E0F"/>
    <w:rsid w:val="001476B2"/>
    <w:rsid w:val="00153CE3"/>
    <w:rsid w:val="001B63C4"/>
    <w:rsid w:val="00223B29"/>
    <w:rsid w:val="00246017"/>
    <w:rsid w:val="00292006"/>
    <w:rsid w:val="00294968"/>
    <w:rsid w:val="0030425D"/>
    <w:rsid w:val="00314813"/>
    <w:rsid w:val="00340475"/>
    <w:rsid w:val="00394648"/>
    <w:rsid w:val="003C0298"/>
    <w:rsid w:val="003E51F0"/>
    <w:rsid w:val="003E75B4"/>
    <w:rsid w:val="003F07DF"/>
    <w:rsid w:val="003F4352"/>
    <w:rsid w:val="00416670"/>
    <w:rsid w:val="004234E1"/>
    <w:rsid w:val="00430E67"/>
    <w:rsid w:val="00444B8D"/>
    <w:rsid w:val="0045508C"/>
    <w:rsid w:val="00455D71"/>
    <w:rsid w:val="004A02FF"/>
    <w:rsid w:val="004E6C4C"/>
    <w:rsid w:val="0051444A"/>
    <w:rsid w:val="005260BC"/>
    <w:rsid w:val="00545AB5"/>
    <w:rsid w:val="00562C20"/>
    <w:rsid w:val="00594C80"/>
    <w:rsid w:val="005A6FE6"/>
    <w:rsid w:val="005C23C4"/>
    <w:rsid w:val="005C5C42"/>
    <w:rsid w:val="005D7000"/>
    <w:rsid w:val="005F0873"/>
    <w:rsid w:val="00617435"/>
    <w:rsid w:val="00617A96"/>
    <w:rsid w:val="00651987"/>
    <w:rsid w:val="006959FA"/>
    <w:rsid w:val="006D025A"/>
    <w:rsid w:val="006D5085"/>
    <w:rsid w:val="006D767C"/>
    <w:rsid w:val="00703681"/>
    <w:rsid w:val="00741F3E"/>
    <w:rsid w:val="007C4ADE"/>
    <w:rsid w:val="007F638F"/>
    <w:rsid w:val="0082343C"/>
    <w:rsid w:val="00841760"/>
    <w:rsid w:val="0085188B"/>
    <w:rsid w:val="0086668A"/>
    <w:rsid w:val="008E1B83"/>
    <w:rsid w:val="008F71B1"/>
    <w:rsid w:val="009124C0"/>
    <w:rsid w:val="009344A2"/>
    <w:rsid w:val="00961B5F"/>
    <w:rsid w:val="00972531"/>
    <w:rsid w:val="00984274"/>
    <w:rsid w:val="00995D74"/>
    <w:rsid w:val="009A286B"/>
    <w:rsid w:val="009E322E"/>
    <w:rsid w:val="009F540B"/>
    <w:rsid w:val="00A506FC"/>
    <w:rsid w:val="00A80208"/>
    <w:rsid w:val="00AC4C01"/>
    <w:rsid w:val="00AC707E"/>
    <w:rsid w:val="00B11999"/>
    <w:rsid w:val="00B7232C"/>
    <w:rsid w:val="00B94D4A"/>
    <w:rsid w:val="00BA012D"/>
    <w:rsid w:val="00C274A7"/>
    <w:rsid w:val="00C2798A"/>
    <w:rsid w:val="00C64174"/>
    <w:rsid w:val="00C70D71"/>
    <w:rsid w:val="00C86362"/>
    <w:rsid w:val="00C911C1"/>
    <w:rsid w:val="00CA40C1"/>
    <w:rsid w:val="00CA4E78"/>
    <w:rsid w:val="00CA4EAD"/>
    <w:rsid w:val="00CE1A01"/>
    <w:rsid w:val="00D17D1E"/>
    <w:rsid w:val="00D23206"/>
    <w:rsid w:val="00D2530F"/>
    <w:rsid w:val="00D56C2A"/>
    <w:rsid w:val="00D66C70"/>
    <w:rsid w:val="00D70E4B"/>
    <w:rsid w:val="00DE2AA3"/>
    <w:rsid w:val="00DF7D8C"/>
    <w:rsid w:val="00E747D4"/>
    <w:rsid w:val="00E834BF"/>
    <w:rsid w:val="00EA414C"/>
    <w:rsid w:val="00EC14B0"/>
    <w:rsid w:val="00F04779"/>
    <w:rsid w:val="00F138AF"/>
    <w:rsid w:val="00F140DE"/>
    <w:rsid w:val="00F163CD"/>
    <w:rsid w:val="00F658CA"/>
    <w:rsid w:val="00F7464D"/>
    <w:rsid w:val="00F81E3A"/>
    <w:rsid w:val="00F81E74"/>
    <w:rsid w:val="00FB3579"/>
    <w:rsid w:val="00FB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528C966-FB96-4453-A919-97D1862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4"/>
      <w:szCs w:val="24"/>
      <w:lang w:val="x-none"/>
    </w:rPr>
  </w:style>
  <w:style w:type="paragraph" w:customStyle="1" w:styleId="Bodytext3">
    <w:name w:val="Body text (3)"/>
    <w:basedOn w:val="Normal"/>
    <w:uiPriority w:val="99"/>
    <w:pPr>
      <w:spacing w:after="1980"/>
    </w:pPr>
    <w:rPr>
      <w:rFonts w:ascii="Sylfaen" w:hAnsi="Sylfaen" w:cs="Sylfaen"/>
      <w:b/>
      <w:bCs/>
      <w:sz w:val="26"/>
      <w:szCs w:val="26"/>
      <w:shd w:val="clear" w:color="auto" w:fill="FFFFFF"/>
    </w:rPr>
  </w:style>
  <w:style w:type="paragraph" w:customStyle="1" w:styleId="Bodytext4">
    <w:name w:val="Body text (4)"/>
    <w:basedOn w:val="Normal"/>
    <w:uiPriority w:val="99"/>
    <w:pPr>
      <w:spacing w:before="420" w:line="464" w:lineRule="exact"/>
      <w:ind w:firstLine="700"/>
      <w:jc w:val="both"/>
    </w:pPr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Bodytext2">
    <w:name w:val="Body text (2)"/>
    <w:basedOn w:val="Normal"/>
    <w:uiPriority w:val="99"/>
    <w:pPr>
      <w:spacing w:before="1320" w:line="464" w:lineRule="exact"/>
      <w:ind w:firstLine="700"/>
      <w:jc w:val="both"/>
    </w:pPr>
    <w:rPr>
      <w:rFonts w:ascii="Sylfaen" w:hAnsi="Sylfaen" w:cs="Sylfaen"/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character" w:customStyle="1" w:styleId="Headerorfooter">
    <w:name w:val="Header or footer_"/>
    <w:basedOn w:val="DefaultParagraphFont"/>
    <w:uiPriority w:val="99"/>
    <w:rPr>
      <w:rFonts w:ascii="Sylfaen" w:hAnsi="Sylfaen" w:cs="Sylfaen"/>
      <w:sz w:val="22"/>
      <w:szCs w:val="22"/>
    </w:rPr>
  </w:style>
  <w:style w:type="character" w:customStyle="1" w:styleId="Headerorfooter0">
    <w:name w:val="Header or footer"/>
    <w:basedOn w:val="Headerorfooter"/>
    <w:uiPriority w:val="99"/>
    <w:rPr>
      <w:rFonts w:ascii="Sylfaen" w:hAnsi="Sylfaen" w:cs="Sylfaen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character" w:customStyle="1" w:styleId="Bodytext30">
    <w:name w:val="Body text (3)_"/>
    <w:basedOn w:val="DefaultParagraphFont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Bodytext3NotBold">
    <w:name w:val="Body text (3) + Not Bold"/>
    <w:basedOn w:val="Bodytext30"/>
    <w:uiPriority w:val="99"/>
    <w:rPr>
      <w:rFonts w:ascii="Sylfaen" w:hAnsi="Sylfaen" w:cs="Sylfaen"/>
      <w:b/>
      <w:bCs/>
      <w:color w:val="000000"/>
      <w:sz w:val="26"/>
      <w:szCs w:val="26"/>
    </w:rPr>
  </w:style>
  <w:style w:type="character" w:customStyle="1" w:styleId="Bodytext322pt">
    <w:name w:val="Body text (3) + 22 pt"/>
    <w:basedOn w:val="Bodytext30"/>
    <w:uiPriority w:val="99"/>
    <w:rPr>
      <w:rFonts w:ascii="Sylfaen" w:hAnsi="Sylfaen" w:cs="Sylfaen"/>
      <w:b/>
      <w:bCs/>
      <w:i/>
      <w:iCs/>
      <w:color w:val="000000"/>
      <w:sz w:val="44"/>
      <w:szCs w:val="44"/>
    </w:rPr>
  </w:style>
  <w:style w:type="character" w:customStyle="1" w:styleId="Bodytext40">
    <w:name w:val="Body text (4)_"/>
    <w:basedOn w:val="DefaultParagraphFont"/>
    <w:uiPriority w:val="99"/>
    <w:rPr>
      <w:rFonts w:ascii="Sylfaen" w:hAnsi="Sylfaen" w:cs="Sylfaen"/>
      <w:sz w:val="26"/>
      <w:szCs w:val="26"/>
    </w:rPr>
  </w:style>
  <w:style w:type="character" w:customStyle="1" w:styleId="Bodytext20">
    <w:name w:val="Body text (2)_"/>
    <w:basedOn w:val="DefaultParagraphFont"/>
    <w:uiPriority w:val="99"/>
    <w:rPr>
      <w:rFonts w:ascii="Sylfaen" w:hAnsi="Sylfaen" w:cs="Sylfaen"/>
      <w:sz w:val="26"/>
      <w:szCs w:val="26"/>
    </w:rPr>
  </w:style>
  <w:style w:type="character" w:customStyle="1" w:styleId="Bodytext2SmallCaps">
    <w:name w:val="Body text (2) + Small Caps"/>
    <w:basedOn w:val="Bodytext20"/>
    <w:uiPriority w:val="99"/>
    <w:rPr>
      <w:rFonts w:ascii="Sylfaen" w:hAnsi="Sylfaen" w:cs="Sylfaen"/>
      <w:color w:val="000000"/>
      <w:sz w:val="26"/>
      <w:szCs w:val="26"/>
    </w:rPr>
  </w:style>
  <w:style w:type="paragraph" w:styleId="NoSpacing">
    <w:name w:val="No Spacing"/>
    <w:basedOn w:val="Normal0"/>
    <w:qFormat/>
    <w:rPr>
      <w:rFonts w:ascii="Arial Unicode MS" w:hAnsiTheme="minorHAnsi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Base>C:\3\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Piranishvili</dc:creator>
  <cp:keywords/>
  <dc:description/>
  <cp:lastModifiedBy>Maia Zhordania</cp:lastModifiedBy>
  <cp:revision>13</cp:revision>
  <dcterms:created xsi:type="dcterms:W3CDTF">2019-12-27T12:10:00Z</dcterms:created>
  <dcterms:modified xsi:type="dcterms:W3CDTF">2020-10-08T08:03:00Z</dcterms:modified>
</cp:coreProperties>
</file>